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405" w:rsidRDefault="00024405">
      <w:pPr>
        <w:rPr>
          <w:rFonts w:hint="cs"/>
          <w:cs/>
        </w:rPr>
      </w:pPr>
    </w:p>
    <w:p w:rsidR="00024405" w:rsidRDefault="00024405"/>
    <w:p w:rsidR="00024405" w:rsidRDefault="00024405"/>
    <w:p w:rsidR="00024405" w:rsidRDefault="00024405"/>
    <w:p w:rsidR="00024405" w:rsidRDefault="00024405"/>
    <w:p w:rsidR="00024405" w:rsidRDefault="00024405"/>
    <w:p w:rsidR="00024405" w:rsidRPr="0016136B" w:rsidRDefault="00024405">
      <w:pPr>
        <w:rPr>
          <w:rFonts w:ascii="TH SarabunPSK" w:hAnsi="TH SarabunPSK" w:cs="TH SarabunPSK"/>
        </w:rPr>
      </w:pPr>
    </w:p>
    <w:p w:rsidR="00024405" w:rsidRPr="0016136B" w:rsidRDefault="00024405" w:rsidP="0002440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16136B">
        <w:rPr>
          <w:rFonts w:ascii="TH SarabunPSK" w:hAnsi="TH SarabunPSK" w:cs="TH SarabunPSK"/>
          <w:b/>
          <w:bCs/>
          <w:sz w:val="56"/>
          <w:szCs w:val="56"/>
          <w:cs/>
        </w:rPr>
        <w:t>ภาคผนวก ๒</w:t>
      </w:r>
    </w:p>
    <w:p w:rsidR="00024405" w:rsidRPr="0016136B" w:rsidRDefault="00024405" w:rsidP="00024405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16136B">
        <w:rPr>
          <w:rFonts w:ascii="TH SarabunPSK" w:hAnsi="TH SarabunPSK" w:cs="TH SarabunPSK"/>
          <w:b/>
          <w:bCs/>
          <w:sz w:val="32"/>
          <w:szCs w:val="32"/>
          <w:cs/>
        </w:rPr>
        <w:t>แบบแสดงความคิดเห็นสาธารณะต่อ (ร่าง) แก้ไขเพิ่มเติมประกาศ กสทช. เรื่อง การส่งเสริมและคุ้มครองสิทธิของคนพิการ</w:t>
      </w:r>
      <w:r w:rsidRPr="0016136B">
        <w:rPr>
          <w:rFonts w:ascii="TH SarabunPSK" w:hAnsi="TH SarabunPSK" w:cs="TH SarabunPSK"/>
          <w:b/>
          <w:bCs/>
          <w:sz w:val="32"/>
          <w:szCs w:val="32"/>
          <w:cs/>
        </w:rPr>
        <w:br/>
        <w:t>ให้เข้าถึงหรือรับรู้และใช้ประโยชน์จากรายการของกิจการโทรทัศน์</w:t>
      </w:r>
    </w:p>
    <w:p w:rsidR="00024405" w:rsidRPr="0016136B" w:rsidRDefault="00024405">
      <w:pPr>
        <w:rPr>
          <w:rFonts w:ascii="TH SarabunPSK" w:hAnsi="TH SarabunPSK" w:cs="TH SarabunPSK"/>
        </w:rPr>
      </w:pPr>
    </w:p>
    <w:p w:rsidR="00024405" w:rsidRPr="0016136B" w:rsidRDefault="00024405">
      <w:pPr>
        <w:rPr>
          <w:rFonts w:ascii="TH SarabunPSK" w:hAnsi="TH SarabunPSK" w:cs="TH SarabunPSK"/>
        </w:rPr>
      </w:pPr>
    </w:p>
    <w:p w:rsidR="00024405" w:rsidRDefault="00024405"/>
    <w:p w:rsidR="00024405" w:rsidRDefault="00024405"/>
    <w:p w:rsidR="00024405" w:rsidRDefault="00024405"/>
    <w:p w:rsidR="00024405" w:rsidRDefault="00024405"/>
    <w:p w:rsidR="00024405" w:rsidRDefault="00024405">
      <w:r>
        <w:br w:type="page"/>
      </w:r>
    </w:p>
    <w:tbl>
      <w:tblPr>
        <w:tblStyle w:val="TableGrid"/>
        <w:tblW w:w="13291" w:type="dxa"/>
        <w:tblLook w:val="04A0" w:firstRow="1" w:lastRow="0" w:firstColumn="1" w:lastColumn="0" w:noHBand="0" w:noVBand="1"/>
      </w:tblPr>
      <w:tblGrid>
        <w:gridCol w:w="1668"/>
        <w:gridCol w:w="11623"/>
      </w:tblGrid>
      <w:tr w:rsidR="00024405" w:rsidRPr="0016136B" w:rsidTr="00024405">
        <w:trPr>
          <w:trHeight w:val="1550"/>
        </w:trPr>
        <w:tc>
          <w:tcPr>
            <w:tcW w:w="1668" w:type="dxa"/>
          </w:tcPr>
          <w:p w:rsidR="00024405" w:rsidRPr="0016136B" w:rsidRDefault="00024405">
            <w:pPr>
              <w:rPr>
                <w:rFonts w:ascii="TH SarabunPSK" w:hAnsi="TH SarabunPSK" w:cs="TH SarabunPSK"/>
              </w:rPr>
            </w:pPr>
            <w:r w:rsidRPr="0016136B">
              <w:rPr>
                <w:rFonts w:ascii="TH SarabunPSK" w:hAnsi="TH SarabunPSK" w:cs="TH SarabunPSK"/>
                <w:noProof/>
              </w:rPr>
              <w:lastRenderedPageBreak/>
              <w:drawing>
                <wp:inline distT="0" distB="0" distL="0" distR="0">
                  <wp:extent cx="680665" cy="928264"/>
                  <wp:effectExtent l="19050" t="0" r="5135" b="0"/>
                  <wp:docPr id="1" name="Picture 1" descr="https://upload.wikimedia.org/wikipedia/th/thumb/a/a5/%E0%B8%81%E0%B8%AA%E0%B8%97%E0%B8%8A.jpeg/200px-%E0%B8%81%E0%B8%AA%E0%B8%97%E0%B8%8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th/thumb/a/a5/%E0%B8%81%E0%B8%AA%E0%B8%97%E0%B8%8A.jpeg/200px-%E0%B8%81%E0%B8%AA%E0%B8%97%E0%B8%8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b="13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171" cy="928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3" w:type="dxa"/>
            <w:vAlign w:val="center"/>
          </w:tcPr>
          <w:p w:rsidR="00024405" w:rsidRPr="0016136B" w:rsidRDefault="00024405" w:rsidP="0002440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แบบแสดงความคิดเห็นสาธารณะต่อ (ร่าง) แก้ไขเพิ่มเติมประกาศ กสทช. เรื่อง การส่งเสริมและคุ้มครองสิทธิของคนพิการให้เข้าถึงหรือรับรู้และใช้ประโยชน์จากรายการของกิจการโทรทัศน์</w:t>
            </w:r>
          </w:p>
        </w:tc>
      </w:tr>
    </w:tbl>
    <w:p w:rsidR="00024405" w:rsidRPr="0016136B" w:rsidRDefault="00024405" w:rsidP="00024405">
      <w:pPr>
        <w:spacing w:before="24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36B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Style w:val="TableGrid"/>
        <w:tblW w:w="13291" w:type="dxa"/>
        <w:tblLook w:val="04A0" w:firstRow="1" w:lastRow="0" w:firstColumn="1" w:lastColumn="0" w:noHBand="0" w:noVBand="1"/>
      </w:tblPr>
      <w:tblGrid>
        <w:gridCol w:w="1809"/>
        <w:gridCol w:w="11482"/>
      </w:tblGrid>
      <w:tr w:rsidR="00024405" w:rsidRPr="0016136B" w:rsidTr="00024405">
        <w:tc>
          <w:tcPr>
            <w:tcW w:w="1809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1482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4405" w:rsidRPr="0016136B" w:rsidTr="00024405">
        <w:tc>
          <w:tcPr>
            <w:tcW w:w="1809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1482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4405" w:rsidRPr="0016136B" w:rsidTr="00024405">
        <w:tc>
          <w:tcPr>
            <w:tcW w:w="1809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1482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4405" w:rsidRPr="0016136B" w:rsidTr="00024405">
        <w:tc>
          <w:tcPr>
            <w:tcW w:w="1809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1482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4405" w:rsidRPr="0016136B" w:rsidTr="00024405">
        <w:tc>
          <w:tcPr>
            <w:tcW w:w="1809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1482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4405" w:rsidRPr="0016136B" w:rsidTr="00024405">
        <w:tc>
          <w:tcPr>
            <w:tcW w:w="1809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โทรสาร</w:t>
            </w:r>
          </w:p>
        </w:tc>
        <w:tc>
          <w:tcPr>
            <w:tcW w:w="11482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4405" w:rsidRPr="0016136B" w:rsidTr="00024405">
        <w:tc>
          <w:tcPr>
            <w:tcW w:w="1809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E-mail address</w:t>
            </w:r>
          </w:p>
        </w:tc>
        <w:tc>
          <w:tcPr>
            <w:tcW w:w="11482" w:type="dxa"/>
          </w:tcPr>
          <w:p w:rsidR="00024405" w:rsidRPr="0016136B" w:rsidRDefault="00024405" w:rsidP="0002440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24405" w:rsidRPr="0016136B" w:rsidRDefault="00024405" w:rsidP="00024405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136B">
        <w:rPr>
          <w:rFonts w:ascii="TH SarabunPSK" w:hAnsi="TH SarabunPSK" w:cs="TH SarabunPSK"/>
          <w:b/>
          <w:bCs/>
          <w:sz w:val="32"/>
          <w:szCs w:val="32"/>
          <w:cs/>
        </w:rPr>
        <w:t>ประเด็นรับฟังความคิดเห็น</w:t>
      </w:r>
    </w:p>
    <w:tbl>
      <w:tblPr>
        <w:tblStyle w:val="TableGrid"/>
        <w:tblW w:w="13291" w:type="dxa"/>
        <w:tblLook w:val="04A0" w:firstRow="1" w:lastRow="0" w:firstColumn="1" w:lastColumn="0" w:noHBand="0" w:noVBand="1"/>
      </w:tblPr>
      <w:tblGrid>
        <w:gridCol w:w="4503"/>
        <w:gridCol w:w="4677"/>
        <w:gridCol w:w="4111"/>
      </w:tblGrid>
      <w:tr w:rsidR="00024405" w:rsidRPr="0016136B" w:rsidTr="007B6BDD">
        <w:trPr>
          <w:tblHeader/>
        </w:trPr>
        <w:tc>
          <w:tcPr>
            <w:tcW w:w="4503" w:type="dxa"/>
          </w:tcPr>
          <w:p w:rsidR="00024405" w:rsidRPr="0016136B" w:rsidRDefault="00024405" w:rsidP="007B6B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(ร่าง) แก้ไขเพิ่มเติมประกาศ กสทช. เรื่อง </w:t>
            </w:r>
            <w:r w:rsidR="007B6B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การส่งเสริมและคุ้มครองสิทธิของคนพิการฯ</w:t>
            </w:r>
          </w:p>
        </w:tc>
        <w:tc>
          <w:tcPr>
            <w:tcW w:w="4677" w:type="dxa"/>
          </w:tcPr>
          <w:p w:rsidR="00024405" w:rsidRPr="0016136B" w:rsidRDefault="00024405" w:rsidP="000244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4111" w:type="dxa"/>
          </w:tcPr>
          <w:p w:rsidR="00024405" w:rsidRPr="0016136B" w:rsidRDefault="00024405" w:rsidP="000244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A92C53" w:rsidRPr="0016136B" w:rsidTr="007B6BDD">
        <w:trPr>
          <w:trHeight w:val="991"/>
        </w:trPr>
        <w:tc>
          <w:tcPr>
            <w:tcW w:w="4503" w:type="dxa"/>
          </w:tcPr>
          <w:p w:rsidR="00595AF7" w:rsidRDefault="0016136B" w:rsidP="00595AF7">
            <w:pPr>
              <w:tabs>
                <w:tab w:val="left" w:pos="0"/>
              </w:tabs>
              <w:spacing w:line="23" w:lineRule="atLeast"/>
              <w:contextualSpacing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6136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6136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๑. </w:t>
            </w:r>
            <w:r w:rsidR="00D10AFC" w:rsidRPr="00595A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กำ</w:t>
            </w:r>
            <w:r w:rsidR="00D10AFC" w:rsidRPr="00595AF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</w:t>
            </w:r>
            <w:r w:rsidR="00D10AFC" w:rsidRPr="00595A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ให้</w:t>
            </w:r>
            <w:r w:rsidR="00595AF7" w:rsidRPr="00595A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ยกเลิก</w:t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บทนิยามคำว่า “ผู้รับใบอนุญาต”</w:t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</w:t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“</w:t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คณะกรรมการ”</w:t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ในข้อ ๔ </w:t>
            </w:r>
            <w:r w:rsid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r w:rsidR="00595AF7"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ของประกาศการส่งเสริมและคุ้มครองสิทธิของคนพิการฯ ลงวันที่ ๔ มกราคม ๒๕๕๙</w:t>
            </w:r>
            <w:r w:rsidR="00595AF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และให้ใช้ข้อความต่อไปนี้แทน</w:t>
            </w:r>
          </w:p>
          <w:p w:rsidR="00595AF7" w:rsidRDefault="00595AF7" w:rsidP="00595AF7">
            <w:pPr>
              <w:tabs>
                <w:tab w:val="left" w:pos="0"/>
              </w:tabs>
              <w:spacing w:line="23" w:lineRule="atLeast"/>
              <w:contextualSpacing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595AF7">
              <w:rPr>
                <w:rFonts w:ascii="TH SarabunPSK" w:eastAsia="Times New Roman" w:hAnsi="TH SarabunPSK" w:cs="TH SarabunPSK"/>
                <w:sz w:val="32"/>
                <w:szCs w:val="32"/>
              </w:rPr>
              <w:t>“</w:t>
            </w:r>
            <w:r w:rsidRPr="00595AF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ผู้รับใบอนุญาต”</w:t>
            </w:r>
            <w:r w:rsidRPr="00595AF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95AF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หมายความว่า ผู้รับใบอนุญาตให้บริการโทรทัศน์ตามประกาศคณะกรรมการกิจการกระจายเสียง กิจการโทรทัศน์</w:t>
            </w:r>
            <w:r w:rsidRPr="00595AF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95AF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และกิจการโทรคมนาคมแห่งชาติว่าด้วยหลักเกณฑ์และวิธีการอนุญาตการให้บริการกระจายเสียงหรือโทรทัศน์ ที่ใช้คลื่นความถี่ </w:t>
            </w:r>
          </w:p>
          <w:p w:rsidR="007B6BDD" w:rsidRDefault="00595AF7" w:rsidP="00595AF7">
            <w:pPr>
              <w:spacing w:line="23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    </w:t>
            </w:r>
            <w:r w:rsidRPr="00595AF7">
              <w:rPr>
                <w:rFonts w:ascii="TH SarabunPSK" w:eastAsia="Times New Roman" w:hAnsi="TH SarabunPSK" w:cs="TH SarabunPSK"/>
                <w:sz w:val="32"/>
                <w:szCs w:val="32"/>
              </w:rPr>
              <w:t>“</w:t>
            </w:r>
            <w:r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คณะกรรมการ” หมายความว่า คณะกรรมการกิจการกระจายเสียง กิจการโทรทัศน์</w:t>
            </w:r>
            <w:r w:rsidRPr="00595AF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และกิจการโทรคมนาคมแห่งชาติ</w:t>
            </w:r>
          </w:p>
          <w:p w:rsidR="007C09E2" w:rsidRPr="00595AF7" w:rsidRDefault="007C09E2" w:rsidP="00595AF7">
            <w:pPr>
              <w:spacing w:line="23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C09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มีความเหมาะสมหรือไม่ อย่างไร</w:t>
            </w:r>
          </w:p>
        </w:tc>
        <w:tc>
          <w:tcPr>
            <w:tcW w:w="4677" w:type="dxa"/>
          </w:tcPr>
          <w:p w:rsidR="00A92C53" w:rsidRPr="0016136B" w:rsidRDefault="00A92C53" w:rsidP="00D849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:rsidR="00A92C53" w:rsidRPr="0016136B" w:rsidRDefault="00A92C53" w:rsidP="00D849D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6136B" w:rsidRPr="0016136B" w:rsidTr="00C14E4E">
        <w:trPr>
          <w:trHeight w:val="1139"/>
        </w:trPr>
        <w:tc>
          <w:tcPr>
            <w:tcW w:w="4503" w:type="dxa"/>
          </w:tcPr>
          <w:p w:rsidR="00A7778D" w:rsidRPr="00C14E4E" w:rsidRDefault="0016136B" w:rsidP="00C14E4E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136B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16136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 </w:t>
            </w:r>
            <w:r w:rsidR="00C14E4E" w:rsidRPr="001707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กำ</w:t>
            </w:r>
            <w:r w:rsidR="00C14E4E" w:rsidRPr="0017071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หนด</w:t>
            </w:r>
            <w:r w:rsidR="00C14E4E" w:rsidRPr="0017071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ให้</w:t>
            </w:r>
            <w:r w:rsidR="00C14E4E"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ผู้ที่ได้รับใบอนุญาต</w:t>
            </w:r>
            <w:r w:rsidR="00C14E4E" w:rsidRPr="00595AF7">
              <w:rPr>
                <w:rFonts w:ascii="TH SarabunPSK" w:eastAsia="Times New Roman" w:hAnsi="TH SarabunPSK" w:cs="TH SarabunPSK"/>
                <w:sz w:val="32"/>
                <w:szCs w:val="32"/>
                <w:u w:val="single"/>
                <w:cs/>
              </w:rPr>
              <w:t>ภายหลัง</w:t>
            </w:r>
            <w:r w:rsidR="00C14E4E" w:rsidRPr="00595AF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จากประกาศการส่งเสริมและคุ้มครองสิทธิของคนพิการฯ และที่แก้ไขเพิ่มเติมมีผลใช้บังคับ</w:t>
            </w:r>
            <w:r w:rsidR="00C14E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14E4E" w:rsidRPr="00C14E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จัดทำบริการ</w:t>
            </w:r>
            <w:r w:rsidR="00C14E4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C14E4E" w:rsidRPr="00C14E4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ในสัดส่วนเช่นเดียวกับผู้รับใบอนุญาตรายเดิม</w:t>
            </w:r>
            <w:r w:rsidR="00C14E4E" w:rsidRPr="00C14E4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2E5E0C" w:rsidRPr="002E5E0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ซึ่งประกอบกิจการอยู่ในวันที่ประกาศนี้มีผลใช้บังคับ</w:t>
            </w:r>
            <w:r w:rsidR="002E5E0C" w:rsidRPr="002E5E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E5E0C" w:rsidRPr="002E5E0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โดยต้องเริ่มจัดทำบริการ ภายใน ๓๐ วัน นับแต่วันที่ได้รับใบอนุญาต</w:t>
            </w:r>
            <w:r w:rsidR="007C09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14E4E" w:rsidRPr="00C14E4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มีความเหมาะสมหรือไม่ อย่างไร</w:t>
            </w:r>
            <w:r w:rsidR="00C14E4E" w:rsidRPr="00C14E4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4677" w:type="dxa"/>
          </w:tcPr>
          <w:p w:rsidR="0016136B" w:rsidRPr="0016136B" w:rsidRDefault="0016136B" w:rsidP="003B6D7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11" w:type="dxa"/>
          </w:tcPr>
          <w:p w:rsidR="0016136B" w:rsidRPr="0016136B" w:rsidRDefault="0016136B" w:rsidP="003B6D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778D" w:rsidRPr="0016136B" w:rsidTr="007B6BDD">
        <w:trPr>
          <w:trHeight w:val="1683"/>
        </w:trPr>
        <w:tc>
          <w:tcPr>
            <w:tcW w:w="4503" w:type="dxa"/>
          </w:tcPr>
          <w:p w:rsidR="007B6BDD" w:rsidRPr="00EF3161" w:rsidRDefault="00A7778D" w:rsidP="00EF316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773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</w:t>
            </w:r>
            <w:r w:rsidR="00EF3161" w:rsidRPr="00EF3161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กำหนดให้อำนาจ กสทช. เปลี่ยนแปลง</w:t>
            </w:r>
            <w:r w:rsidR="00EF3161" w:rsidRPr="00EF3161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กำหนดให้ผู้รับใบอนุญาตต้องจัดให้มีบริการโทรทัศน์ที่มีบริการส่งเสริมและคุ้มครองสิทธิของ</w:t>
            </w:r>
            <w:r w:rsidR="00EF3161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EF3161" w:rsidRPr="00EF3161">
              <w:rPr>
                <w:rFonts w:ascii="TH SarabunPSK" w:hAnsi="TH SarabunPSK" w:cs="TH SarabunPSK"/>
                <w:sz w:val="32"/>
                <w:szCs w:val="32"/>
                <w:cs/>
              </w:rPr>
              <w:t>คนพิการได้ตามที่เห็นสมควรและเป็นการเหมาะสม</w:t>
            </w:r>
            <w:r w:rsidR="00EF3161" w:rsidRPr="00EF3161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มีความเหมาะสมหรือไม่ อย่างไร</w:t>
            </w:r>
            <w:r w:rsidR="00EF3161" w:rsidRPr="00EF31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677" w:type="dxa"/>
          </w:tcPr>
          <w:p w:rsidR="00A7778D" w:rsidRPr="0016136B" w:rsidRDefault="00A7778D" w:rsidP="003B6D7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11" w:type="dxa"/>
          </w:tcPr>
          <w:p w:rsidR="00A7778D" w:rsidRPr="0016136B" w:rsidRDefault="00A7778D" w:rsidP="003B6D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E4E" w:rsidRPr="0016136B" w:rsidTr="007B6BDD">
        <w:trPr>
          <w:trHeight w:val="1683"/>
        </w:trPr>
        <w:tc>
          <w:tcPr>
            <w:tcW w:w="4503" w:type="dxa"/>
          </w:tcPr>
          <w:p w:rsidR="00C14E4E" w:rsidRPr="00B77302" w:rsidRDefault="00C14E4E" w:rsidP="0067034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302">
              <w:rPr>
                <w:rFonts w:ascii="TH SarabunPSK" w:hAnsi="TH SarabunPSK" w:cs="TH SarabunPSK" w:hint="cs"/>
                <w:sz w:val="32"/>
                <w:szCs w:val="32"/>
                <w:cs/>
              </w:rPr>
              <w:t>๔. กำหนด</w:t>
            </w:r>
            <w:r w:rsidRPr="00B77302">
              <w:rPr>
                <w:rFonts w:ascii="TH SarabunPSK" w:hAnsi="TH SarabunPSK" w:cs="TH SarabunPSK"/>
                <w:sz w:val="32"/>
                <w:szCs w:val="32"/>
                <w:cs/>
              </w:rPr>
              <w:t>การคำนวณระยะเวลาการออกอากาศซ้ำ รายการที่จัดให้มีบริการตามข้อ ๕</w:t>
            </w:r>
            <w:r w:rsidRPr="00B773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ของประกาศ</w:t>
            </w:r>
            <w:r w:rsidR="006703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773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การส่งเสริมและคุ้มครองสิทธิของคนพิการฯ </w:t>
            </w:r>
            <w:r w:rsidRPr="00B77302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เพิ่มเติมอีก ๑ ครั้ง รวมเป็น ๓ ครั้ง มีความเหมาะสมหรือไม่ อย่างไร</w:t>
            </w:r>
            <w:r w:rsidRPr="00B7730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677" w:type="dxa"/>
          </w:tcPr>
          <w:p w:rsidR="00C14E4E" w:rsidRPr="0016136B" w:rsidRDefault="00C14E4E" w:rsidP="003B6D7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11" w:type="dxa"/>
          </w:tcPr>
          <w:p w:rsidR="00C14E4E" w:rsidRPr="0016136B" w:rsidRDefault="00C14E4E" w:rsidP="003B6D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E4E" w:rsidRPr="0016136B" w:rsidTr="00A13F2D">
        <w:trPr>
          <w:trHeight w:val="813"/>
        </w:trPr>
        <w:tc>
          <w:tcPr>
            <w:tcW w:w="4503" w:type="dxa"/>
          </w:tcPr>
          <w:p w:rsidR="00C14E4E" w:rsidRPr="00A13F2D" w:rsidRDefault="00B77302" w:rsidP="0067034B">
            <w:pPr>
              <w:spacing w:line="23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0241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๕. กำหนด</w:t>
            </w:r>
            <w:r w:rsidRPr="00024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ระยะเวลาการจัดส่งรายงานผลการจัดให้มีบริการโทรทัศน์ฯ </w:t>
            </w:r>
            <w:r w:rsidRPr="000241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ให้ผู้รับใบอนุญาต</w:t>
            </w:r>
            <w:bookmarkStart w:id="0" w:name="_GoBack"/>
            <w:bookmarkEnd w:id="0"/>
            <w:r w:rsidRPr="000241EC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ต้องจัดทำ และรายงานผลการจัดให้มีบริการโทรทัศน์ที่จัดให้มีบริการล่ามภาษามือ คําบรรยายแทนเสียง และเสียงบรรยายภาพ เสนอต่อคณะกรรมการทุกหกเดือน เว้นแต่รายงานการรับฟังความคิดเห็นจากองค์กรแต่ละประเภทความพิการ</w:t>
            </w:r>
            <w:r w:rsidRPr="000241EC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lastRenderedPageBreak/>
              <w:t>และองค์กรวิชาชีพที่เกี่ยวข้อง ให้ผู้รับใบอนุญาตรายงานเป็นรายปี</w:t>
            </w:r>
            <w:r w:rsidRPr="000241EC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0241EC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มีความเหมาะสมหรือไม่ อย่างไร</w:t>
            </w:r>
            <w:r w:rsidRPr="000241EC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4677" w:type="dxa"/>
          </w:tcPr>
          <w:p w:rsidR="00C14E4E" w:rsidRPr="0016136B" w:rsidRDefault="00C14E4E" w:rsidP="003B6D7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11" w:type="dxa"/>
          </w:tcPr>
          <w:p w:rsidR="00C14E4E" w:rsidRPr="0016136B" w:rsidRDefault="00C14E4E" w:rsidP="003B6D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7302" w:rsidRPr="0016136B" w:rsidTr="007B6BDD">
        <w:trPr>
          <w:trHeight w:val="1683"/>
        </w:trPr>
        <w:tc>
          <w:tcPr>
            <w:tcW w:w="4503" w:type="dxa"/>
          </w:tcPr>
          <w:p w:rsidR="00B77302" w:rsidRPr="00B77302" w:rsidRDefault="00B77302" w:rsidP="00B77302">
            <w:pPr>
              <w:spacing w:line="23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7730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๖. </w:t>
            </w:r>
            <w:r w:rsidRPr="00B7730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กำหนดเหตุจำเป็น เหตุขัดข้อง หรือเหตุสุดวิสัย ที่ผู้รับใบอนุญาตฯ ไม่สามารถจัดทำบริการโทรทัศน์</w:t>
            </w:r>
            <w:r w:rsidRPr="00B7730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ที่จัดให้มีบริการล่ามภาษามือ คำบรรยายแทนเสียง และเสียงบรรยายภาพ </w:t>
            </w:r>
            <w:r w:rsidRPr="00B7730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มีความเหมาะสมหรือไม่ อย่างไร</w:t>
            </w:r>
            <w:r w:rsidRPr="00B7730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677" w:type="dxa"/>
          </w:tcPr>
          <w:p w:rsidR="00B77302" w:rsidRPr="0016136B" w:rsidRDefault="00B77302" w:rsidP="003B6D7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11" w:type="dxa"/>
          </w:tcPr>
          <w:p w:rsidR="00B77302" w:rsidRPr="0016136B" w:rsidRDefault="00B77302" w:rsidP="003B6D7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24405" w:rsidRDefault="00024405" w:rsidP="00024405">
      <w:pPr>
        <w:spacing w:after="0"/>
        <w:rPr>
          <w:rFonts w:ascii="TH SarabunPSK" w:hAnsi="TH SarabunPSK" w:cs="TH SarabunPSK"/>
          <w:b/>
          <w:bCs/>
        </w:rPr>
      </w:pPr>
    </w:p>
    <w:p w:rsidR="00D10AFC" w:rsidRPr="00D10AFC" w:rsidRDefault="00D10AFC" w:rsidP="00024405">
      <w:pPr>
        <w:spacing w:after="0"/>
        <w:rPr>
          <w:rFonts w:ascii="TH SarabunPSK" w:hAnsi="TH SarabunPSK" w:cs="TH SarabunPSK"/>
          <w:b/>
          <w:bCs/>
        </w:rPr>
      </w:pPr>
    </w:p>
    <w:sectPr w:rsidR="00D10AFC" w:rsidRPr="00D10AFC" w:rsidSect="00024405">
      <w:pgSz w:w="15840" w:h="12240" w:orient="landscape"/>
      <w:pgMar w:top="709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405"/>
    <w:rsid w:val="00024405"/>
    <w:rsid w:val="000C4BCF"/>
    <w:rsid w:val="0016136B"/>
    <w:rsid w:val="001651F6"/>
    <w:rsid w:val="002E5E0C"/>
    <w:rsid w:val="003C4E50"/>
    <w:rsid w:val="003F72E4"/>
    <w:rsid w:val="00595AF7"/>
    <w:rsid w:val="005B3E6C"/>
    <w:rsid w:val="0067034B"/>
    <w:rsid w:val="006F1FA5"/>
    <w:rsid w:val="00710314"/>
    <w:rsid w:val="00784600"/>
    <w:rsid w:val="007B6BDD"/>
    <w:rsid w:val="007C09E2"/>
    <w:rsid w:val="007E5AF4"/>
    <w:rsid w:val="0093112D"/>
    <w:rsid w:val="009A4F15"/>
    <w:rsid w:val="00A13F2D"/>
    <w:rsid w:val="00A7720F"/>
    <w:rsid w:val="00A7778D"/>
    <w:rsid w:val="00A92C53"/>
    <w:rsid w:val="00B77302"/>
    <w:rsid w:val="00BB0BCC"/>
    <w:rsid w:val="00BC0A15"/>
    <w:rsid w:val="00C14E4E"/>
    <w:rsid w:val="00C64CFC"/>
    <w:rsid w:val="00D10AFC"/>
    <w:rsid w:val="00D45C51"/>
    <w:rsid w:val="00EA4390"/>
    <w:rsid w:val="00EF3161"/>
    <w:rsid w:val="00FA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BF3412-F803-47A8-B30B-EC2F844B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74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44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40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024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Nattawan.a</dc:creator>
  <cp:lastModifiedBy>สมปรารถนา อุปนันท์</cp:lastModifiedBy>
  <cp:revision>7</cp:revision>
  <cp:lastPrinted>2022-12-20T04:00:00Z</cp:lastPrinted>
  <dcterms:created xsi:type="dcterms:W3CDTF">2022-12-20T03:52:00Z</dcterms:created>
  <dcterms:modified xsi:type="dcterms:W3CDTF">2022-12-20T04:11:00Z</dcterms:modified>
</cp:coreProperties>
</file>